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</w:t>
      </w:r>
      <w:r w:rsidR="00064671">
        <w:rPr>
          <w:sz w:val="28"/>
          <w:szCs w:val="28"/>
        </w:rPr>
        <w:t>6</w:t>
      </w: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 рабочей группе по предварительному рассмотрению обращений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 нарушении избирательного законодательства, жалоб (заявлений)</w:t>
      </w:r>
    </w:p>
    <w:p w:rsidR="00064671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 xml:space="preserve">на решения и действия (бездействие) нижестоящих избирательных комиссий при проведении выборов депутатов </w:t>
      </w:r>
      <w:r>
        <w:rPr>
          <w:b/>
          <w:bCs/>
          <w:sz w:val="28"/>
          <w:szCs w:val="28"/>
        </w:rPr>
        <w:t>Совета Зональненского сельского поселения пятого</w:t>
      </w:r>
      <w:r w:rsidRPr="00BF56AB">
        <w:rPr>
          <w:b/>
          <w:bCs/>
          <w:sz w:val="28"/>
          <w:szCs w:val="28"/>
        </w:rPr>
        <w:t xml:space="preserve"> созыва 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8 сентября 201</w:t>
      </w:r>
      <w:r>
        <w:rPr>
          <w:b/>
          <w:bCs/>
          <w:sz w:val="28"/>
          <w:szCs w:val="28"/>
        </w:rPr>
        <w:t>9</w:t>
      </w:r>
      <w:r w:rsidRPr="00BF56AB">
        <w:rPr>
          <w:b/>
          <w:bCs/>
          <w:sz w:val="28"/>
          <w:szCs w:val="28"/>
        </w:rPr>
        <w:t xml:space="preserve"> года</w:t>
      </w:r>
    </w:p>
    <w:p w:rsidR="00064671" w:rsidRPr="00BF56AB" w:rsidRDefault="00064671" w:rsidP="00064671">
      <w:pPr>
        <w:pStyle w:val="14-15"/>
        <w:tabs>
          <w:tab w:val="left" w:pos="2160"/>
        </w:tabs>
        <w:spacing w:line="480" w:lineRule="auto"/>
        <w:ind w:firstLine="0"/>
        <w:rPr>
          <w:b/>
        </w:rPr>
      </w:pPr>
    </w:p>
    <w:p w:rsidR="00064671" w:rsidRDefault="00064671" w:rsidP="0006467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В соответствии со статьёй 7</w:t>
      </w:r>
      <w:r w:rsidRPr="00BF56AB">
        <w:rPr>
          <w:sz w:val="28"/>
          <w:szCs w:val="28"/>
        </w:rPr>
        <w:t xml:space="preserve">6 Закона  Томской области </w:t>
      </w:r>
      <w:r w:rsidRPr="006307E0">
        <w:rPr>
          <w:sz w:val="28"/>
          <w:szCs w:val="28"/>
        </w:rPr>
        <w:t xml:space="preserve">№ 29-ОЗ  от 14 февраля  2005 года «О </w:t>
      </w:r>
      <w:r>
        <w:rPr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F56AB">
        <w:rPr>
          <w:sz w:val="28"/>
          <w:szCs w:val="28"/>
        </w:rPr>
        <w:t xml:space="preserve"> в целях реализации полномочий избирательной комиссии по контролю за соблюдением избирательных прав граждан Российской Федерации на территории муниципального образования при проведении </w:t>
      </w:r>
      <w:r w:rsidRPr="00BF56AB">
        <w:rPr>
          <w:bCs/>
          <w:sz w:val="28"/>
          <w:szCs w:val="28"/>
        </w:rPr>
        <w:t xml:space="preserve">выборов депутатов </w:t>
      </w:r>
      <w:r w:rsidRPr="00064671">
        <w:rPr>
          <w:sz w:val="28"/>
          <w:szCs w:val="28"/>
        </w:rPr>
        <w:t>Совета Зональненского сельского поселения пятого созыва</w:t>
      </w:r>
      <w:r w:rsidRPr="00BF56AB">
        <w:rPr>
          <w:sz w:val="28"/>
          <w:szCs w:val="28"/>
        </w:rPr>
        <w:t xml:space="preserve"> 8 сентября   201</w:t>
      </w:r>
      <w:r>
        <w:rPr>
          <w:sz w:val="28"/>
          <w:szCs w:val="28"/>
        </w:rPr>
        <w:t>9 года</w:t>
      </w:r>
      <w:r w:rsidR="001937CD">
        <w:rPr>
          <w:sz w:val="26"/>
          <w:szCs w:val="26"/>
        </w:rPr>
        <w:t xml:space="preserve">, </w:t>
      </w:r>
      <w:proofErr w:type="gramEnd"/>
    </w:p>
    <w:p w:rsidR="001937CD" w:rsidRPr="00064671" w:rsidRDefault="001937CD" w:rsidP="0006467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Муниципальная и</w:t>
      </w:r>
      <w:r w:rsidRPr="00737CBD">
        <w:rPr>
          <w:sz w:val="26"/>
          <w:szCs w:val="26"/>
        </w:rPr>
        <w:t>збирательн</w:t>
      </w:r>
      <w:r>
        <w:rPr>
          <w:sz w:val="26"/>
          <w:szCs w:val="26"/>
        </w:rPr>
        <w:t>ая</w:t>
      </w:r>
      <w:r w:rsidRPr="00737CBD">
        <w:rPr>
          <w:sz w:val="26"/>
          <w:szCs w:val="26"/>
        </w:rPr>
        <w:t xml:space="preserve"> комиссии  </w:t>
      </w:r>
      <w:r>
        <w:rPr>
          <w:sz w:val="26"/>
          <w:szCs w:val="26"/>
        </w:rPr>
        <w:t xml:space="preserve">Зональненского сельского поселения </w:t>
      </w:r>
    </w:p>
    <w:p w:rsidR="001937CD" w:rsidRDefault="001937CD" w:rsidP="001937CD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</w:p>
    <w:p w:rsidR="001937CD" w:rsidRPr="00004F7B" w:rsidRDefault="001937CD" w:rsidP="001937CD">
      <w:pPr>
        <w:pStyle w:val="2"/>
        <w:spacing w:line="360" w:lineRule="auto"/>
        <w:ind w:right="42"/>
        <w:rPr>
          <w:b/>
          <w:sz w:val="26"/>
          <w:szCs w:val="26"/>
        </w:rPr>
      </w:pPr>
      <w:r w:rsidRPr="00004F7B">
        <w:rPr>
          <w:b/>
          <w:sz w:val="26"/>
          <w:szCs w:val="26"/>
        </w:rPr>
        <w:t xml:space="preserve">РЕШИЛА:    </w:t>
      </w:r>
    </w:p>
    <w:p w:rsidR="00064671" w:rsidRPr="00BF56AB" w:rsidRDefault="001937CD" w:rsidP="00064671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64671" w:rsidRPr="00BF56AB">
        <w:rPr>
          <w:sz w:val="28"/>
          <w:szCs w:val="28"/>
        </w:rPr>
        <w:t>1.Образовать рабочую группу по предварительному рассмотрению обращений о нарушении избирательного законодательства, жалоб (заявлений) на решения и действия (бездействие) нижестоящих избирательных комиссий в следующем составе: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064671" w:rsidRPr="00BF56AB" w:rsidTr="00000657">
        <w:tc>
          <w:tcPr>
            <w:tcW w:w="4608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Постернак</w:t>
            </w:r>
            <w:proofErr w:type="spellEnd"/>
            <w:r>
              <w:rPr>
                <w:sz w:val="28"/>
                <w:szCs w:val="28"/>
              </w:rPr>
              <w:t xml:space="preserve"> Яна Михайловна</w:t>
            </w:r>
          </w:p>
        </w:tc>
        <w:tc>
          <w:tcPr>
            <w:tcW w:w="5040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руководитель рабочей группы;</w:t>
            </w:r>
          </w:p>
        </w:tc>
      </w:tr>
      <w:tr w:rsidR="00064671" w:rsidRPr="00BF56AB" w:rsidTr="00000657">
        <w:tc>
          <w:tcPr>
            <w:tcW w:w="4608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Светлана Андреевна</w:t>
            </w:r>
          </w:p>
          <w:p w:rsidR="00064671" w:rsidRPr="00BF56AB" w:rsidRDefault="00064671" w:rsidP="0000065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заместитель руководителя рабочей группы;</w:t>
            </w:r>
          </w:p>
        </w:tc>
      </w:tr>
      <w:tr w:rsidR="00064671" w:rsidRPr="00BF56AB" w:rsidTr="00000657">
        <w:tc>
          <w:tcPr>
            <w:tcW w:w="4608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Атрахимович</w:t>
            </w:r>
            <w:proofErr w:type="spellEnd"/>
            <w:r>
              <w:rPr>
                <w:sz w:val="28"/>
                <w:szCs w:val="28"/>
              </w:rPr>
              <w:t xml:space="preserve"> Виктория Викторовна</w:t>
            </w:r>
          </w:p>
          <w:p w:rsidR="00064671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Вероника Викторовна</w:t>
            </w:r>
          </w:p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Эрика Викторовна</w:t>
            </w:r>
          </w:p>
        </w:tc>
        <w:tc>
          <w:tcPr>
            <w:tcW w:w="5040" w:type="dxa"/>
            <w:shd w:val="clear" w:color="auto" w:fill="auto"/>
          </w:tcPr>
          <w:p w:rsidR="00064671" w:rsidRPr="00BF56AB" w:rsidRDefault="00064671" w:rsidP="0000065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члены рабочей группы.</w:t>
            </w:r>
          </w:p>
        </w:tc>
      </w:tr>
    </w:tbl>
    <w:p w:rsidR="00064671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lastRenderedPageBreak/>
        <w:tab/>
        <w:t>2.</w:t>
      </w:r>
      <w:r w:rsidRPr="00BF56AB">
        <w:rPr>
          <w:sz w:val="28"/>
          <w:szCs w:val="28"/>
        </w:rPr>
        <w:tab/>
        <w:t>Утвердить Положение о рабочей группе по предварительному рассмотрению обращений о нарушении избирательного законодательства, жалоб (заявлений) на решения и действия (бездействие) нижестоящих избирательных комиссий (прилагается).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</w:p>
    <w:p w:rsidR="00DB4A29" w:rsidRPr="000F3D89" w:rsidRDefault="00DB4A29" w:rsidP="00064671">
      <w:pPr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Default="00336FAF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Default="00064671" w:rsidP="00064671">
      <w:pPr>
        <w:jc w:val="both"/>
        <w:rPr>
          <w:sz w:val="24"/>
          <w:szCs w:val="24"/>
        </w:rPr>
      </w:pPr>
    </w:p>
    <w:p w:rsidR="00064671" w:rsidRPr="00603277" w:rsidRDefault="00064671" w:rsidP="00064671">
      <w:pPr>
        <w:ind w:left="5670"/>
        <w:jc w:val="center"/>
        <w:rPr>
          <w:sz w:val="18"/>
          <w:szCs w:val="18"/>
        </w:rPr>
      </w:pPr>
      <w:r w:rsidRPr="00603277">
        <w:rPr>
          <w:sz w:val="18"/>
          <w:szCs w:val="18"/>
        </w:rPr>
        <w:lastRenderedPageBreak/>
        <w:t xml:space="preserve">Приложение </w:t>
      </w:r>
    </w:p>
    <w:p w:rsidR="00064671" w:rsidRPr="00603277" w:rsidRDefault="00064671" w:rsidP="00064671">
      <w:pPr>
        <w:ind w:left="5670"/>
        <w:jc w:val="center"/>
        <w:rPr>
          <w:sz w:val="18"/>
          <w:szCs w:val="18"/>
        </w:rPr>
      </w:pPr>
      <w:r w:rsidRPr="00603277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>муниципальной</w:t>
      </w:r>
      <w:r w:rsidRPr="00603277">
        <w:rPr>
          <w:sz w:val="18"/>
          <w:szCs w:val="18"/>
        </w:rPr>
        <w:t xml:space="preserve"> избирательной комиссии </w:t>
      </w:r>
      <w:r>
        <w:rPr>
          <w:sz w:val="18"/>
          <w:szCs w:val="18"/>
        </w:rPr>
        <w:t>Зональненского сельского поселения</w:t>
      </w:r>
      <w:r w:rsidRPr="00603277">
        <w:rPr>
          <w:sz w:val="18"/>
          <w:szCs w:val="18"/>
        </w:rPr>
        <w:t xml:space="preserve"> от  2</w:t>
      </w:r>
      <w:r>
        <w:rPr>
          <w:sz w:val="18"/>
          <w:szCs w:val="18"/>
        </w:rPr>
        <w:t>5</w:t>
      </w:r>
      <w:r w:rsidRPr="00603277">
        <w:rPr>
          <w:sz w:val="18"/>
          <w:szCs w:val="18"/>
        </w:rPr>
        <w:t>.06.201</w:t>
      </w:r>
      <w:r>
        <w:rPr>
          <w:sz w:val="18"/>
          <w:szCs w:val="18"/>
        </w:rPr>
        <w:t>9</w:t>
      </w:r>
      <w:r w:rsidRPr="00603277">
        <w:rPr>
          <w:sz w:val="18"/>
          <w:szCs w:val="18"/>
        </w:rPr>
        <w:t xml:space="preserve"> № </w:t>
      </w:r>
      <w:r>
        <w:rPr>
          <w:sz w:val="18"/>
          <w:szCs w:val="18"/>
        </w:rPr>
        <w:t>3/16</w:t>
      </w:r>
    </w:p>
    <w:p w:rsidR="00064671" w:rsidRPr="00603277" w:rsidRDefault="00064671" w:rsidP="00064671">
      <w:pPr>
        <w:adjustRightInd w:val="0"/>
        <w:rPr>
          <w:b/>
          <w:bCs/>
          <w:sz w:val="18"/>
          <w:szCs w:val="18"/>
        </w:rPr>
      </w:pPr>
    </w:p>
    <w:p w:rsidR="00064671" w:rsidRDefault="00064671" w:rsidP="00064671">
      <w:pPr>
        <w:adjustRightInd w:val="0"/>
        <w:rPr>
          <w:b/>
          <w:bCs/>
        </w:rPr>
      </w:pP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ПОЛОЖЕНИЕ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 рабочей группе по предварительному рассмотрению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обращений о нарушении избирательного законодательства,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жалоб (заявлений) на решения и действия (бездействие)</w:t>
      </w:r>
    </w:p>
    <w:p w:rsidR="00064671" w:rsidRPr="00BF56AB" w:rsidRDefault="00064671" w:rsidP="00064671">
      <w:pPr>
        <w:adjustRightInd w:val="0"/>
        <w:jc w:val="center"/>
        <w:rPr>
          <w:b/>
          <w:bCs/>
          <w:sz w:val="28"/>
          <w:szCs w:val="28"/>
        </w:rPr>
      </w:pPr>
      <w:proofErr w:type="gramStart"/>
      <w:r w:rsidRPr="00BF56AB">
        <w:rPr>
          <w:b/>
          <w:bCs/>
          <w:sz w:val="28"/>
          <w:szCs w:val="28"/>
        </w:rPr>
        <w:t>нижестоящих</w:t>
      </w:r>
      <w:proofErr w:type="gramEnd"/>
      <w:r w:rsidRPr="00BF56AB">
        <w:rPr>
          <w:b/>
          <w:bCs/>
          <w:sz w:val="28"/>
          <w:szCs w:val="28"/>
        </w:rPr>
        <w:t xml:space="preserve"> избирательных комиссии</w:t>
      </w:r>
    </w:p>
    <w:p w:rsidR="00064671" w:rsidRPr="00BF56AB" w:rsidRDefault="00064671" w:rsidP="00064671">
      <w:pPr>
        <w:adjustRightInd w:val="0"/>
        <w:jc w:val="both"/>
        <w:rPr>
          <w:b/>
          <w:bCs/>
          <w:sz w:val="28"/>
          <w:szCs w:val="28"/>
        </w:rPr>
      </w:pP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1.</w:t>
      </w:r>
      <w:r w:rsidRPr="00BF56AB">
        <w:rPr>
          <w:sz w:val="28"/>
          <w:szCs w:val="28"/>
        </w:rPr>
        <w:tab/>
      </w:r>
      <w:proofErr w:type="gramStart"/>
      <w:r w:rsidRPr="00BF56AB">
        <w:rPr>
          <w:sz w:val="28"/>
          <w:szCs w:val="28"/>
        </w:rPr>
        <w:t xml:space="preserve">Настоящее Положение определяет порядок, формы деятельности и полномочия рабочей группы </w:t>
      </w:r>
      <w:r w:rsidRPr="00064671">
        <w:rPr>
          <w:sz w:val="28"/>
          <w:szCs w:val="28"/>
        </w:rPr>
        <w:t>муниципальной избирательной комиссии Зональненского сельского поселения</w:t>
      </w:r>
      <w:r w:rsidRPr="00BF56A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МИК</w:t>
      </w:r>
      <w:r w:rsidRPr="00BF56AB">
        <w:rPr>
          <w:sz w:val="28"/>
          <w:szCs w:val="28"/>
        </w:rPr>
        <w:t>) по предварительному</w:t>
      </w:r>
      <w:r>
        <w:rPr>
          <w:sz w:val="28"/>
          <w:szCs w:val="28"/>
        </w:rPr>
        <w:t xml:space="preserve"> </w:t>
      </w:r>
      <w:r w:rsidRPr="00BF56AB">
        <w:rPr>
          <w:sz w:val="28"/>
          <w:szCs w:val="28"/>
        </w:rPr>
        <w:t>рассмотрению обращений о нарушении избирательного законодательства, а также жалоб (заявлений) на решения, действия (бездействие) нижестоящих избирательных комиссий (далее – рабочая группа) при проведении</w:t>
      </w:r>
      <w:r w:rsidRPr="00BF56AB">
        <w:rPr>
          <w:b/>
          <w:bCs/>
          <w:sz w:val="28"/>
          <w:szCs w:val="28"/>
        </w:rPr>
        <w:t xml:space="preserve"> </w:t>
      </w:r>
      <w:r w:rsidRPr="00BF56AB">
        <w:rPr>
          <w:bCs/>
          <w:sz w:val="28"/>
          <w:szCs w:val="28"/>
        </w:rPr>
        <w:t>выборов депутатов</w:t>
      </w:r>
      <w:r>
        <w:rPr>
          <w:bCs/>
          <w:sz w:val="28"/>
          <w:szCs w:val="28"/>
        </w:rPr>
        <w:t xml:space="preserve"> Совета Зональненского сельского поселения</w:t>
      </w:r>
      <w:r w:rsidRPr="00BF56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</w:t>
      </w:r>
      <w:r w:rsidRPr="00BF56AB">
        <w:rPr>
          <w:bCs/>
          <w:sz w:val="28"/>
          <w:szCs w:val="28"/>
        </w:rPr>
        <w:t>того созыва</w:t>
      </w:r>
      <w:r w:rsidRPr="00BF56AB">
        <w:rPr>
          <w:sz w:val="28"/>
          <w:szCs w:val="28"/>
        </w:rPr>
        <w:t xml:space="preserve"> 8 сентября 201</w:t>
      </w:r>
      <w:r>
        <w:rPr>
          <w:sz w:val="28"/>
          <w:szCs w:val="28"/>
        </w:rPr>
        <w:t>9</w:t>
      </w:r>
      <w:r w:rsidRPr="00BF56AB">
        <w:rPr>
          <w:sz w:val="28"/>
          <w:szCs w:val="28"/>
        </w:rPr>
        <w:t xml:space="preserve"> года.</w:t>
      </w:r>
      <w:proofErr w:type="gramEnd"/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2.</w:t>
      </w:r>
      <w:r w:rsidRPr="00BF56AB">
        <w:rPr>
          <w:sz w:val="28"/>
          <w:szCs w:val="28"/>
        </w:rPr>
        <w:tab/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законами Томской области, постановлениями Центральной избирательной комиссии Российской Федерации, постановлениями Избирательной комиссии Томской области, решениями </w:t>
      </w:r>
      <w:r>
        <w:rPr>
          <w:sz w:val="28"/>
          <w:szCs w:val="28"/>
        </w:rPr>
        <w:t>МИК</w:t>
      </w:r>
      <w:r w:rsidRPr="00BF56AB">
        <w:rPr>
          <w:sz w:val="28"/>
          <w:szCs w:val="28"/>
        </w:rPr>
        <w:t>, а также настоящим Положением.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3.</w:t>
      </w:r>
      <w:r w:rsidRPr="00BF56AB">
        <w:rPr>
          <w:sz w:val="28"/>
          <w:szCs w:val="28"/>
        </w:rPr>
        <w:tab/>
        <w:t>В компетенцию рабочей группы входит: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– предварительное рассмотрение обращений о нарушении избирательного законодательства;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– предварительное рассмотрение жалоб (заявлений) на решения, действия (бездействие)</w:t>
      </w:r>
      <w:bookmarkStart w:id="0" w:name="_GoBack"/>
      <w:bookmarkEnd w:id="0"/>
      <w:r w:rsidRPr="00BF56AB">
        <w:rPr>
          <w:sz w:val="28"/>
          <w:szCs w:val="28"/>
        </w:rPr>
        <w:t xml:space="preserve"> нижестоящих избирательных комиссий при проведении</w:t>
      </w:r>
      <w:r w:rsidRPr="00BF56AB">
        <w:rPr>
          <w:bCs/>
          <w:sz w:val="28"/>
          <w:szCs w:val="28"/>
        </w:rPr>
        <w:t xml:space="preserve"> </w:t>
      </w:r>
      <w:r w:rsidR="004A0C2B" w:rsidRPr="00BF56AB">
        <w:rPr>
          <w:bCs/>
          <w:sz w:val="28"/>
          <w:szCs w:val="28"/>
        </w:rPr>
        <w:t>выборов депутатов</w:t>
      </w:r>
      <w:r w:rsidR="004A0C2B">
        <w:rPr>
          <w:bCs/>
          <w:sz w:val="28"/>
          <w:szCs w:val="28"/>
        </w:rPr>
        <w:t xml:space="preserve"> Совета Зональненского сельского поселения</w:t>
      </w:r>
      <w:r w:rsidR="004A0C2B" w:rsidRPr="00BF56AB">
        <w:rPr>
          <w:sz w:val="28"/>
          <w:szCs w:val="28"/>
        </w:rPr>
        <w:t xml:space="preserve"> </w:t>
      </w:r>
      <w:r w:rsidRPr="00BF56AB">
        <w:rPr>
          <w:sz w:val="28"/>
          <w:szCs w:val="28"/>
        </w:rPr>
        <w:t>8 сентября 201</w:t>
      </w:r>
      <w:r>
        <w:rPr>
          <w:sz w:val="28"/>
          <w:szCs w:val="28"/>
        </w:rPr>
        <w:t>9</w:t>
      </w:r>
      <w:r w:rsidRPr="00BF56AB">
        <w:rPr>
          <w:sz w:val="28"/>
          <w:szCs w:val="28"/>
        </w:rPr>
        <w:t xml:space="preserve"> года;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– подготовка проектов решений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о рассмотрении жалоб (заявлений) на решения, действия (бездействие) нижестоящих избирательных </w:t>
      </w:r>
      <w:r w:rsidRPr="00BF56AB">
        <w:rPr>
          <w:sz w:val="28"/>
          <w:szCs w:val="28"/>
        </w:rPr>
        <w:lastRenderedPageBreak/>
        <w:t>комиссий при проведении</w:t>
      </w:r>
      <w:r w:rsidRPr="00BF56AB">
        <w:rPr>
          <w:bCs/>
          <w:sz w:val="28"/>
          <w:szCs w:val="28"/>
        </w:rPr>
        <w:t xml:space="preserve"> </w:t>
      </w:r>
      <w:r w:rsidR="004A0C2B" w:rsidRPr="00BF56AB">
        <w:rPr>
          <w:bCs/>
          <w:sz w:val="28"/>
          <w:szCs w:val="28"/>
        </w:rPr>
        <w:t>выборов депутатов</w:t>
      </w:r>
      <w:r w:rsidR="004A0C2B">
        <w:rPr>
          <w:bCs/>
          <w:sz w:val="28"/>
          <w:szCs w:val="28"/>
        </w:rPr>
        <w:t xml:space="preserve"> Совета Зональненского сельского поселения</w:t>
      </w:r>
      <w:r>
        <w:rPr>
          <w:sz w:val="28"/>
          <w:szCs w:val="28"/>
        </w:rPr>
        <w:t xml:space="preserve"> </w:t>
      </w:r>
      <w:r w:rsidRPr="00BF56AB">
        <w:rPr>
          <w:sz w:val="28"/>
          <w:szCs w:val="28"/>
        </w:rPr>
        <w:t>8 сентября 201</w:t>
      </w:r>
      <w:r>
        <w:rPr>
          <w:sz w:val="28"/>
          <w:szCs w:val="28"/>
        </w:rPr>
        <w:t>9</w:t>
      </w:r>
      <w:r w:rsidRPr="00BF56AB">
        <w:rPr>
          <w:sz w:val="28"/>
          <w:szCs w:val="28"/>
        </w:rPr>
        <w:t xml:space="preserve"> года;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– подготовка проектов представлений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о проведении проверок и пресечении нарушений избирательного законодательства, о привлечении виновных лиц к ответственности, установленной законодательством Российской Федерации по вопросам, входящим в компетенцию избирательной комиссии.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4.</w:t>
      </w:r>
      <w:r w:rsidRPr="00BF56AB">
        <w:rPr>
          <w:sz w:val="28"/>
          <w:szCs w:val="28"/>
        </w:rPr>
        <w:tab/>
        <w:t>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Рабочая группа образуется из числа членов избирательной комиссии с правом решающего голоса. Персональный состав рабочей группы утверждается решением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>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Председатель и заместитель председателя рабочей группы назначаются решением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>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5.</w:t>
      </w:r>
      <w:r w:rsidRPr="00BF56AB">
        <w:rPr>
          <w:sz w:val="28"/>
          <w:szCs w:val="28"/>
        </w:rPr>
        <w:tab/>
        <w:t xml:space="preserve">Поступившее в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обращение, жалоба (заявление) готовится к рассмотрению на заседании рабочей группы по поручению председател</w:t>
      </w:r>
      <w:r>
        <w:rPr>
          <w:sz w:val="28"/>
          <w:szCs w:val="28"/>
        </w:rPr>
        <w:t xml:space="preserve">я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, а в его отсутствие – заместителя председателя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>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6.</w:t>
      </w:r>
      <w:r w:rsidRPr="00BF56AB">
        <w:rPr>
          <w:sz w:val="28"/>
          <w:szCs w:val="28"/>
        </w:rPr>
        <w:tab/>
        <w:t>Подготовка к заседаниям рабочей группы ведется в соответствии с поручениями руководителя рабочей группы. Руководитель рабочей группы с учетом характера поступившего обращения, жалобы (заявления) дает членам рабочей группы соответствующие поручения, касающиеся подготовки материалов для рассмотрения на заседаниях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В отсутствие руководителя рабочей группы, а также по его поручению обязанности руководителя рабочей группы исполняет его заместитель, а в случае его отсутствия – иной уполномоченный на то член рабочей группы.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lastRenderedPageBreak/>
        <w:tab/>
        <w:t>7.</w:t>
      </w:r>
      <w:r w:rsidRPr="00BF56AB">
        <w:rPr>
          <w:sz w:val="28"/>
          <w:szCs w:val="28"/>
        </w:rPr>
        <w:tab/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8.</w:t>
      </w:r>
      <w:r w:rsidRPr="00BF56AB">
        <w:rPr>
          <w:sz w:val="28"/>
          <w:szCs w:val="28"/>
        </w:rPr>
        <w:tab/>
        <w:t xml:space="preserve">На заседаниях рабочей группы вправе присутствовать и высказывать свое мнение члены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с правом решающего и совещательного голоса, не входящие в состав рабочей группы, члены нижестоящих избирательных комиссий, участвующие в подготовке материалов к заседанию рабочей группы.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9.</w:t>
      </w:r>
      <w:r w:rsidRPr="00BF56AB">
        <w:rPr>
          <w:sz w:val="28"/>
          <w:szCs w:val="28"/>
        </w:rPr>
        <w:tab/>
        <w:t>В заседании рабочей группы вправе принимать участие заявители, лица, чьи</w:t>
      </w:r>
      <w:r>
        <w:rPr>
          <w:sz w:val="28"/>
          <w:szCs w:val="28"/>
        </w:rPr>
        <w:t xml:space="preserve"> </w:t>
      </w:r>
      <w:r w:rsidRPr="00BF56AB">
        <w:rPr>
          <w:sz w:val="28"/>
          <w:szCs w:val="28"/>
        </w:rPr>
        <w:t>действия (бездействие)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10.</w:t>
      </w:r>
      <w:r w:rsidRPr="00BF56AB">
        <w:rPr>
          <w:sz w:val="28"/>
          <w:szCs w:val="28"/>
        </w:rPr>
        <w:tab/>
        <w:t>Для рассмотрения вносимых на заседание рабочей группы вопросов могут приглашаться представители избирательных комиссий, органов государственной власти и местного самоуправления, специалисты, эксперты и иные лица. Список указанных лиц составляется и подписывается руководителем рабочей группы либо его заместителем накануне очередного заседания.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11.</w:t>
      </w:r>
      <w:r w:rsidRPr="00BF56AB">
        <w:rPr>
          <w:sz w:val="28"/>
          <w:szCs w:val="28"/>
        </w:rPr>
        <w:tab/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12.</w:t>
      </w:r>
      <w:r w:rsidRPr="00BF56AB">
        <w:rPr>
          <w:sz w:val="28"/>
          <w:szCs w:val="28"/>
        </w:rPr>
        <w:tab/>
        <w:t>Срок рассмотрения обращений, поступающих в рабочую группу, определяется действующим законодательством Российской Федерации.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13.</w:t>
      </w:r>
      <w:r w:rsidRPr="00BF56AB">
        <w:rPr>
          <w:sz w:val="28"/>
          <w:szCs w:val="28"/>
        </w:rPr>
        <w:tab/>
        <w:t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назначаемый председательствующим на заседании рабочей группы. Протокол подписывается председательствующим на заседании рабочей группы и секретарем.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lastRenderedPageBreak/>
        <w:tab/>
        <w:t>14.</w:t>
      </w:r>
      <w:r w:rsidRPr="00BF56AB">
        <w:rPr>
          <w:sz w:val="28"/>
          <w:szCs w:val="28"/>
        </w:rPr>
        <w:tab/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15.</w:t>
      </w:r>
      <w:r w:rsidRPr="00BF56AB">
        <w:rPr>
          <w:sz w:val="28"/>
          <w:szCs w:val="28"/>
        </w:rPr>
        <w:tab/>
        <w:t>Решения рабочей группы в случае необходимости вносятся на рассмотрение</w:t>
      </w:r>
      <w:r>
        <w:rPr>
          <w:sz w:val="28"/>
          <w:szCs w:val="28"/>
        </w:rPr>
        <w:t xml:space="preserve">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>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Обязательному рассмотрению на заседании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подлежат решения, принятые рабочей группой: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– по жалобам (заявлениям), поступившим в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 xml:space="preserve"> на решения, действия (бездействие) нижестоящих избирательных комиссий и их должностных лиц;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– по обращениям, указывающим на нарушения кандидатом, избирательным объединением законодательства о выборах и предполагающим вынесение кандидату, избирательному объединению предупреждения.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 xml:space="preserve">На основании принятого рабочей группой решения в установленном порядке готовится и вносится на рассмотрение соответствующий проект решения </w:t>
      </w:r>
      <w:r w:rsidR="004A0C2B">
        <w:rPr>
          <w:sz w:val="28"/>
          <w:szCs w:val="28"/>
        </w:rPr>
        <w:t>МИК</w:t>
      </w:r>
      <w:r w:rsidRPr="00BF56AB">
        <w:rPr>
          <w:sz w:val="28"/>
          <w:szCs w:val="28"/>
        </w:rPr>
        <w:t>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064671" w:rsidRPr="00BF56AB" w:rsidRDefault="00064671" w:rsidP="00064671">
      <w:pPr>
        <w:adjustRightInd w:val="0"/>
        <w:spacing w:line="360" w:lineRule="auto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  <w:t>Иные обращения могут рассматриваться рабочей группой самостоятельно.</w:t>
      </w:r>
    </w:p>
    <w:p w:rsidR="00064671" w:rsidRPr="00B12F29" w:rsidRDefault="00064671" w:rsidP="004A0C2B">
      <w:pPr>
        <w:adjustRightInd w:val="0"/>
        <w:spacing w:line="360" w:lineRule="auto"/>
        <w:jc w:val="both"/>
        <w:rPr>
          <w:sz w:val="24"/>
          <w:szCs w:val="24"/>
        </w:rPr>
      </w:pPr>
      <w:r w:rsidRPr="00BF56AB">
        <w:rPr>
          <w:sz w:val="28"/>
          <w:szCs w:val="28"/>
        </w:rPr>
        <w:tab/>
        <w:t>16.</w:t>
      </w:r>
      <w:r w:rsidRPr="00BF56AB">
        <w:rPr>
          <w:sz w:val="28"/>
          <w:szCs w:val="28"/>
        </w:rPr>
        <w:tab/>
        <w:t>Руководитель рабочей группы обеспечивает хранение документации, связанной с деятельностью рабочей группы.</w:t>
      </w:r>
    </w:p>
    <w:sectPr w:rsidR="00064671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64671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0C2B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37B4D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C172-6797-49B5-AA97-C457776C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2019-06-25T07:13:00Z</cp:lastPrinted>
  <dcterms:created xsi:type="dcterms:W3CDTF">2019-06-24T08:26:00Z</dcterms:created>
  <dcterms:modified xsi:type="dcterms:W3CDTF">2019-06-25T07:13:00Z</dcterms:modified>
</cp:coreProperties>
</file>